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28" w:rsidRDefault="00224328" w:rsidP="00224328">
      <w:pPr>
        <w:pStyle w:val="af1"/>
        <w:jc w:val="right"/>
      </w:pPr>
      <w:r>
        <w:t>В городской суд</w:t>
      </w:r>
    </w:p>
    <w:p w:rsidR="00224328" w:rsidRDefault="00224328" w:rsidP="00224328">
      <w:pPr>
        <w:pStyle w:val="af1"/>
        <w:jc w:val="right"/>
      </w:pPr>
      <w:r>
        <w:t>Истец: ___________________________________</w:t>
      </w:r>
      <w:r>
        <w:br/>
        <w:t>(Ф.И.О. потерпевшего)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224328" w:rsidRDefault="00224328" w:rsidP="00224328">
      <w:pPr>
        <w:pStyle w:val="af1"/>
        <w:jc w:val="right"/>
      </w:pPr>
      <w:r>
        <w:t>Представитель истца: _____________________</w:t>
      </w:r>
      <w:r>
        <w:br/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224328" w:rsidRDefault="00224328" w:rsidP="00224328">
      <w:pPr>
        <w:pStyle w:val="af1"/>
        <w:jc w:val="right"/>
      </w:pPr>
      <w:r>
        <w:t>Ответчик: ________________________________</w:t>
      </w:r>
      <w:r>
        <w:br/>
        <w:t>(наименование страховщика)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224328" w:rsidRDefault="00224328" w:rsidP="00224328">
      <w:pPr>
        <w:pStyle w:val="af1"/>
        <w:jc w:val="right"/>
      </w:pPr>
      <w:r>
        <w:t>Дело №</w:t>
      </w:r>
      <w:r>
        <w:t>___________________</w:t>
      </w:r>
    </w:p>
    <w:p w:rsidR="00224328" w:rsidRDefault="00224328" w:rsidP="00224328">
      <w:pPr>
        <w:pStyle w:val="2"/>
        <w:jc w:val="center"/>
      </w:pPr>
      <w:r>
        <w:t>Апелляционная жалоба</w:t>
      </w:r>
      <w:r>
        <w:br/>
        <w:t>на решение район</w:t>
      </w:r>
      <w:bookmarkStart w:id="0" w:name="_GoBack"/>
      <w:bookmarkEnd w:id="0"/>
      <w:r>
        <w:t>ного суда</w:t>
      </w:r>
      <w:r>
        <w:br/>
        <w:t>от _______________ года</w:t>
      </w:r>
    </w:p>
    <w:p w:rsidR="00224328" w:rsidRDefault="00224328" w:rsidP="00224328">
      <w:pPr>
        <w:pStyle w:val="af1"/>
      </w:pPr>
      <w:r>
        <w:t>Решением ______________ районного суда г. _______ от ___________ года не удовлетворены требования ____________ к ОСАО «____________» о взыскании ущерба, неустойки, морального вреда, штрафа, судебных расходов.</w:t>
      </w:r>
    </w:p>
    <w:p w:rsidR="00224328" w:rsidRDefault="00224328" w:rsidP="00224328">
      <w:pPr>
        <w:pStyle w:val="af1"/>
      </w:pPr>
      <w:r>
        <w:t>Мотивированное решение опубликовано «___» __________ 20___ года. Считаю данное решение незаконным и подлежащим изменению по следующим основаниям.</w:t>
      </w:r>
    </w:p>
    <w:p w:rsidR="00224328" w:rsidRDefault="00224328" w:rsidP="00224328">
      <w:pPr>
        <w:pStyle w:val="af1"/>
      </w:pPr>
      <w:r>
        <w:t xml:space="preserve">Тут в 2-3 </w:t>
      </w:r>
      <w:proofErr w:type="spellStart"/>
      <w:r>
        <w:t>обзаца</w:t>
      </w:r>
      <w:proofErr w:type="spellEnd"/>
      <w:r>
        <w:t xml:space="preserve"> пишите ситуацию!!!</w:t>
      </w:r>
    </w:p>
    <w:p w:rsidR="00224328" w:rsidRDefault="00224328" w:rsidP="00224328">
      <w:pPr>
        <w:pStyle w:val="af1"/>
      </w:pPr>
      <w:r>
        <w:t>Согласно экспертному заключению № 908 от 16.10.2012 года о величине стоимости восстановительного ремонта АМТС с учетом естественного износа и технического состояния стоимость восстановительного ремонта с учетом износа составит _____ рублей. С учетом выплаченных денежных средств сумма задолженности ответчика перед истцом составит: 100 – 30 – 25 = 45 рублей.</w:t>
      </w:r>
    </w:p>
    <w:p w:rsidR="00224328" w:rsidRDefault="00224328" w:rsidP="00224328">
      <w:pPr>
        <w:pStyle w:val="af1"/>
      </w:pPr>
      <w:r>
        <w:t>В силу п.1 ст.929 ГК РФ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 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 В силу п. 1 ст.930 ГК РФ имущество может быть застраховано по договору страхования в пользу лица (страхователя или выгодоприобретателя), имеющего основанный на законе, ином правовом акте или договоре интерес в сохранении этого имущества.</w:t>
      </w:r>
    </w:p>
    <w:p w:rsidR="00224328" w:rsidRDefault="00224328" w:rsidP="00224328">
      <w:pPr>
        <w:pStyle w:val="af1"/>
      </w:pPr>
      <w:r>
        <w:lastRenderedPageBreak/>
        <w:t>Решением Ленинского района суда исковые требования истца к ОСАО «__________», о возмещении ущерба, причиненного ДТП оставлены без удовлетворения.</w:t>
      </w:r>
    </w:p>
    <w:p w:rsidR="00224328" w:rsidRDefault="00224328" w:rsidP="00224328">
      <w:pPr>
        <w:pStyle w:val="af1"/>
      </w:pPr>
      <w:r>
        <w:t>Считаю решение суда незаконным и необоснованным по следующим основаниям:</w:t>
      </w:r>
    </w:p>
    <w:p w:rsidR="00224328" w:rsidRDefault="00224328" w:rsidP="00224328">
      <w:pPr>
        <w:pStyle w:val="af1"/>
      </w:pPr>
      <w:r>
        <w:t>Основания для отмены или изменения решения суда в апелляционном порядке, является ст. 330 ГПК РФ.</w:t>
      </w:r>
    </w:p>
    <w:p w:rsidR="00224328" w:rsidRDefault="00224328" w:rsidP="00224328">
      <w:pPr>
        <w:pStyle w:val="af1"/>
      </w:pPr>
      <w:r>
        <w:t>Как определено п. 1 ст. 1064 ГК РФ, вред, причиненный личности или имуществу гражданина, подлежит возмещению в полном объеме лицом, причинившим вред.</w:t>
      </w:r>
    </w:p>
    <w:p w:rsidR="00224328" w:rsidRDefault="00224328" w:rsidP="00224328">
      <w:pPr>
        <w:pStyle w:val="af1"/>
      </w:pPr>
      <w:r>
        <w:t>В соответствии со ст. 1082 ГК РФ,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(п. 2 ст. 15 ГК РФ).</w:t>
      </w:r>
    </w:p>
    <w:p w:rsidR="00224328" w:rsidRDefault="00224328" w:rsidP="00224328">
      <w:pPr>
        <w:pStyle w:val="af1"/>
      </w:pPr>
      <w:r>
        <w:t>Исходя из положений п. 1 ст. 15 ГК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24328" w:rsidRDefault="00224328" w:rsidP="00224328">
      <w:pPr>
        <w:pStyle w:val="af1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224328" w:rsidRDefault="00224328" w:rsidP="00224328">
      <w:pPr>
        <w:pStyle w:val="af1"/>
      </w:pPr>
      <w:r>
        <w:t>Право выбора способа защиты нарушенного права принадлежит истцу.</w:t>
      </w:r>
    </w:p>
    <w:p w:rsidR="00224328" w:rsidRDefault="00224328" w:rsidP="00224328">
      <w:pPr>
        <w:pStyle w:val="af1"/>
      </w:pPr>
      <w:r>
        <w:t>В силу положений ч. 3 ст. 17 Конституции Российской Федерации осуществление прав и свобод человека и гражданина не должно нарушать права и свободы других лиц.</w:t>
      </w:r>
    </w:p>
    <w:p w:rsidR="00224328" w:rsidRDefault="00224328" w:rsidP="00224328">
      <w:pPr>
        <w:pStyle w:val="af1"/>
      </w:pPr>
      <w:r>
        <w:t>Указанный основополагающий принцип осуществления гражданских прав закреплен также и положениями ст. 10 ГК Российской Федерации, в силу которых не допускается злоупотребление правом.</w:t>
      </w:r>
    </w:p>
    <w:p w:rsidR="00224328" w:rsidRDefault="00224328" w:rsidP="00224328">
      <w:pPr>
        <w:pStyle w:val="af1"/>
      </w:pPr>
      <w:r>
        <w:t>Таким образом, защита права потерпевшего посредством полного возмещения вреда, предполагающая его право на выбор способа возмещения вреда, должна обеспечивать восстановление этого нарушенного права, но не приводить к неосновательному обогащению последнего.</w:t>
      </w:r>
    </w:p>
    <w:p w:rsidR="00224328" w:rsidRDefault="00224328" w:rsidP="00224328">
      <w:pPr>
        <w:pStyle w:val="af1"/>
      </w:pPr>
      <w:r>
        <w:t>сходя из материалов дела, и решения суда №______ от ______ 20____ года усматривается.</w:t>
      </w:r>
    </w:p>
    <w:p w:rsidR="00224328" w:rsidRDefault="00224328" w:rsidP="00224328">
      <w:pPr>
        <w:pStyle w:val="af1"/>
      </w:pPr>
      <w:r>
        <w:t>В решение суда неправильно определены обстоятельства, имеющие значение для дела, суд указывает на факт (копию договора купли-продажи автомобиля) продажи автомобиля за _________рублей.</w:t>
      </w:r>
    </w:p>
    <w:p w:rsidR="00224328" w:rsidRDefault="00224328" w:rsidP="00224328">
      <w:pPr>
        <w:pStyle w:val="af1"/>
      </w:pPr>
      <w:r>
        <w:t xml:space="preserve">При этом в рамках судебного заседания не был установлен факт передачи этих денежных средств истцу, а так же не учитывалось дополнительное оборудование, поставленное на автомобиль марки _____________ регистрационный знак ___________ при покупки его в автосалоне и дальнейшей эксплуатации. </w:t>
      </w:r>
      <w:proofErr w:type="gramStart"/>
      <w:r>
        <w:t>При независимой и судебной оценки</w:t>
      </w:r>
      <w:proofErr w:type="gramEnd"/>
      <w:r>
        <w:t xml:space="preserve"> – экспертизе учитывается рыночная стоимость автомобиля исходя из стандартной комплектации при продаже автомобиля в автосалоне.</w:t>
      </w:r>
    </w:p>
    <w:p w:rsidR="00224328" w:rsidRDefault="00224328" w:rsidP="00224328">
      <w:pPr>
        <w:pStyle w:val="af1"/>
      </w:pPr>
      <w:r>
        <w:lastRenderedPageBreak/>
        <w:t>Описываете произведенные затраты!</w:t>
      </w:r>
    </w:p>
    <w:p w:rsidR="00224328" w:rsidRDefault="00224328" w:rsidP="00224328">
      <w:pPr>
        <w:pStyle w:val="af1"/>
      </w:pPr>
      <w:r>
        <w:t>При определении подлежащего возмещению ущерба не подлежали применению положения ст. 1102 ГК РФ, на которую сослался суд, поскольку неосновательное обогащение возможно только в результате действий (бездействия) лица, которое без установленных законом, иными правовыми актами или сделкой оснований приобрело или сберегло имущество (приобретатель) за счет другого лица.</w:t>
      </w:r>
    </w:p>
    <w:p w:rsidR="00224328" w:rsidRDefault="00224328" w:rsidP="00224328">
      <w:pPr>
        <w:pStyle w:val="af1"/>
      </w:pPr>
      <w:r>
        <w:t>При этом ответчиком ОСАО «__________» требование об удержании (вычете) из суммы возмещения убытков стоимости годных остатков не выдвигалось, о намерении получить годные остатки он не заявлял.</w:t>
      </w:r>
    </w:p>
    <w:p w:rsidR="00224328" w:rsidRDefault="00224328" w:rsidP="00224328">
      <w:pPr>
        <w:pStyle w:val="af1"/>
      </w:pPr>
      <w:r>
        <w:t xml:space="preserve">Действительная стоимость имущества на день наступления страхового случая подлежит уменьшению на стоимость годных остатков, поскольку возмещение ущерба страховщиком гражданской ответственности владельцев транспортных средств является частным случаем </w:t>
      </w:r>
      <w:proofErr w:type="spellStart"/>
      <w:r>
        <w:t>деликтных</w:t>
      </w:r>
      <w:proofErr w:type="spellEnd"/>
      <w:r>
        <w:t xml:space="preserve"> правоотношений.</w:t>
      </w:r>
    </w:p>
    <w:p w:rsidR="00224328" w:rsidRDefault="00224328" w:rsidP="00224328">
      <w:pPr>
        <w:pStyle w:val="af1"/>
      </w:pPr>
      <w:r>
        <w:t>Заключением оценщика ___________________стоимость восстановительного ремонта автомобиля ____________, р/знак ___________ определена в размере _________ рублей.</w:t>
      </w:r>
    </w:p>
    <w:p w:rsidR="00224328" w:rsidRDefault="00224328" w:rsidP="00224328">
      <w:pPr>
        <w:pStyle w:val="af1"/>
      </w:pPr>
      <w:proofErr w:type="gramStart"/>
      <w:r>
        <w:t>Судебной автотехнической экспертизой</w:t>
      </w:r>
      <w:proofErr w:type="gramEnd"/>
      <w:r>
        <w:t xml:space="preserve"> проведенной в рамках судебного процесса стоимость восстановительного ремонта автомобиля ___________, р/знак А__________ определена в размере ______ рубля, величина УТС в размере ____ рублей. </w:t>
      </w:r>
      <w:r>
        <w:br/>
        <w:t xml:space="preserve">Согласно судебной </w:t>
      </w:r>
      <w:proofErr w:type="spellStart"/>
      <w:r>
        <w:t>автоэкспертизы</w:t>
      </w:r>
      <w:proofErr w:type="spellEnd"/>
      <w:r>
        <w:t xml:space="preserve"> на момент ДТП рыночная стоимость автомобиля _____ рублей без учета установленного дополнительного оборудования, в аварийном состоянии _____ рублей, что можно считать годными остатками.</w:t>
      </w:r>
      <w:r>
        <w:br/>
        <w:t>100 рублей – 55 рублей = 45 рублей.</w:t>
      </w:r>
    </w:p>
    <w:p w:rsidR="00224328" w:rsidRDefault="00224328" w:rsidP="00224328">
      <w:pPr>
        <w:pStyle w:val="af1"/>
      </w:pPr>
      <w:r>
        <w:t xml:space="preserve">Следовательно, возмещению подлежит ущерб в размере _____ рублей без учета УТС, расходов на услуги эвакуатора и </w:t>
      </w:r>
      <w:proofErr w:type="gramStart"/>
      <w:r>
        <w:t>т.д..</w:t>
      </w:r>
      <w:proofErr w:type="gramEnd"/>
    </w:p>
    <w:p w:rsidR="00224328" w:rsidRDefault="00224328" w:rsidP="00224328">
      <w:pPr>
        <w:pStyle w:val="af1"/>
      </w:pPr>
      <w:r>
        <w:t xml:space="preserve">Не выплаченная сумма составляет _____ рубля без учета УТС в размере _____ (согласно заключению судебной экспертизы), без учета расходов </w:t>
      </w:r>
      <w:proofErr w:type="gramStart"/>
      <w:r>
        <w:t>на эвакуатор</w:t>
      </w:r>
      <w:proofErr w:type="gramEnd"/>
      <w:r>
        <w:t> _____ рублей и т.д.</w:t>
      </w:r>
    </w:p>
    <w:p w:rsidR="00224328" w:rsidRDefault="00224328" w:rsidP="00224328">
      <w:pPr>
        <w:pStyle w:val="af1"/>
      </w:pPr>
      <w:r>
        <w:t xml:space="preserve">Общая сумма ущерба, полученного истцом </w:t>
      </w:r>
      <w:proofErr w:type="gramStart"/>
      <w:r>
        <w:t>в результате ДТП</w:t>
      </w:r>
      <w:proofErr w:type="gramEnd"/>
      <w:r>
        <w:t xml:space="preserve"> составляет (с учетом произведенной выплаты страховой компании):</w:t>
      </w:r>
      <w:r>
        <w:br/>
        <w:t xml:space="preserve">_____ руб. +_____ руб.+_____ </w:t>
      </w:r>
      <w:proofErr w:type="spellStart"/>
      <w:r>
        <w:t>руб</w:t>
      </w:r>
      <w:proofErr w:type="spellEnd"/>
      <w:r>
        <w:t xml:space="preserve"> =_____ рубля.</w:t>
      </w:r>
    </w:p>
    <w:p w:rsidR="00224328" w:rsidRDefault="00224328" w:rsidP="00224328">
      <w:pPr>
        <w:pStyle w:val="af1"/>
      </w:pPr>
      <w:r>
        <w:t>Исходя из того, что под реальным ущербом (п. 2 ст. 15 ГК РФ)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имущества.</w:t>
      </w:r>
    </w:p>
    <w:p w:rsidR="00224328" w:rsidRDefault="00224328" w:rsidP="00224328">
      <w:pPr>
        <w:pStyle w:val="af1"/>
      </w:pPr>
      <w:r>
        <w:t xml:space="preserve">В решении районного суда не учтены весь реальный ущерб и расходы истца, полученных при обстоятельствах ДТП от 26.08.2012 года. А также не учтен вопрос, что входило в стоимость автомобиля </w:t>
      </w:r>
      <w:proofErr w:type="gramStart"/>
      <w:r>
        <w:t>в невосстановленном после ДТП виде</w:t>
      </w:r>
      <w:proofErr w:type="gramEnd"/>
      <w:r>
        <w:t xml:space="preserve"> проданного истцом 28 сентября 2012 года, а именно стоимость сигнализации, и другого дополнительного оборудования, установленного после покупки автомобиля. Что влияет на конечную рыночную стоимость автомобиля.</w:t>
      </w:r>
    </w:p>
    <w:p w:rsidR="00224328" w:rsidRDefault="00224328" w:rsidP="00224328">
      <w:pPr>
        <w:pStyle w:val="af1"/>
      </w:pPr>
      <w:r>
        <w:t>В соответствии с названной нормой права величина утраты товарной стоимости автомобиля _____ в результате его повреждения и последующего ремонтного воздействия также является частью реального ущерба.</w:t>
      </w:r>
    </w:p>
    <w:p w:rsidR="00224328" w:rsidRDefault="00224328" w:rsidP="00224328">
      <w:pPr>
        <w:pStyle w:val="af1"/>
      </w:pPr>
      <w:r>
        <w:lastRenderedPageBreak/>
        <w:t>Утрата товарной стоимости представляет собой уменьшение стоимости транспортного средства, вызванное преждевременным ухудшением товарного (внешнего) вида автомобиля и его эксплуатационных качеств в результате снижения прочности и долговечности отдельных деталей, узлов и агрегатов, соединений и защитных покрытий вследствие дорожно-транспортного происшествия и последующего ремонта.</w:t>
      </w:r>
    </w:p>
    <w:p w:rsidR="00224328" w:rsidRDefault="00224328" w:rsidP="00224328">
      <w:pPr>
        <w:pStyle w:val="af1"/>
      </w:pPr>
      <w:r>
        <w:t>Следовательно, утрата товарной стоимости является частью реального ущерба и в ее возмещении страхователю не может быть отказано. И должно учитываться при оценке общего ущерба.</w:t>
      </w:r>
    </w:p>
    <w:p w:rsidR="00224328" w:rsidRDefault="00224328" w:rsidP="00224328">
      <w:pPr>
        <w:pStyle w:val="af1"/>
      </w:pPr>
      <w:r>
        <w:t>уд первой инстанции установил размер УТС, но не учел ее в мотивировочном решении. Размер УТС составляет _____ рублей</w:t>
      </w:r>
      <w:r>
        <w:br/>
      </w:r>
      <w:r>
        <w:br/>
      </w:r>
      <w:proofErr w:type="gramStart"/>
      <w:r>
        <w:t>Согласно статьи</w:t>
      </w:r>
      <w:proofErr w:type="gramEnd"/>
      <w:r>
        <w:t xml:space="preserve"> 330 ГПК РФ основаниями для отмены или изменения решения суда в апелляционном порядке являются: неправильное определение обстоятельств, имеющих значение для дела, неправильное применение норм материального права.</w:t>
      </w:r>
      <w:r>
        <w:br/>
      </w:r>
      <w:r>
        <w:br/>
        <w:t>На основании вышеизложенного, руководствуясь ст. 328 ГПК РФ,</w:t>
      </w:r>
    </w:p>
    <w:p w:rsidR="00224328" w:rsidRDefault="00224328" w:rsidP="00224328">
      <w:pPr>
        <w:pStyle w:val="af1"/>
        <w:jc w:val="center"/>
      </w:pPr>
      <w:r>
        <w:t>Прошу</w:t>
      </w:r>
    </w:p>
    <w:p w:rsidR="00224328" w:rsidRDefault="00224328" w:rsidP="0022432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Проверить решение суда первой инстанции в полном объеме.</w:t>
      </w:r>
    </w:p>
    <w:p w:rsidR="00224328" w:rsidRDefault="00224328" w:rsidP="0022432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Отменить решение суда первой инстанции полностью и принять по делу новое решение.</w:t>
      </w:r>
    </w:p>
    <w:p w:rsidR="00224328" w:rsidRDefault="00224328" w:rsidP="00224328">
      <w:pPr>
        <w:pStyle w:val="af1"/>
      </w:pPr>
      <w:r>
        <w:t>"__"___________ ____ г.</w:t>
      </w:r>
    </w:p>
    <w:p w:rsidR="00224328" w:rsidRDefault="00224328" w:rsidP="00224328">
      <w:pPr>
        <w:pStyle w:val="af1"/>
      </w:pPr>
      <w:r>
        <w:t>Истец (представитель):</w:t>
      </w:r>
    </w:p>
    <w:p w:rsidR="00224328" w:rsidRDefault="00224328" w:rsidP="00224328">
      <w:pPr>
        <w:pStyle w:val="af1"/>
      </w:pPr>
      <w:r>
        <w:t>_____________________/______________________________</w:t>
      </w:r>
      <w:proofErr w:type="gramStart"/>
      <w:r>
        <w:t>_  (</w:t>
      </w:r>
      <w:proofErr w:type="gramEnd"/>
      <w:r>
        <w:t>Ф.И.О.)</w:t>
      </w:r>
    </w:p>
    <w:p w:rsidR="00DB7043" w:rsidRPr="00224328" w:rsidRDefault="00DB7043" w:rsidP="00224328"/>
    <w:sectPr w:rsidR="00DB7043" w:rsidRPr="00224328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48" w:rsidRDefault="00A73648" w:rsidP="00632B72">
      <w:pPr>
        <w:spacing w:after="0" w:line="240" w:lineRule="auto"/>
      </w:pPr>
      <w:r>
        <w:separator/>
      </w:r>
    </w:p>
  </w:endnote>
  <w:endnote w:type="continuationSeparator" w:id="0">
    <w:p w:rsidR="00A73648" w:rsidRDefault="00A73648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48" w:rsidRDefault="00A73648" w:rsidP="00632B72">
      <w:pPr>
        <w:spacing w:after="0" w:line="240" w:lineRule="auto"/>
      </w:pPr>
      <w:r>
        <w:separator/>
      </w:r>
    </w:p>
  </w:footnote>
  <w:footnote w:type="continuationSeparator" w:id="0">
    <w:p w:rsidR="00A73648" w:rsidRDefault="00A73648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A4FEF"/>
    <w:multiLevelType w:val="multilevel"/>
    <w:tmpl w:val="73E2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917ED"/>
    <w:rsid w:val="001C1C1B"/>
    <w:rsid w:val="001C62A4"/>
    <w:rsid w:val="001E2E08"/>
    <w:rsid w:val="001F02E4"/>
    <w:rsid w:val="00224328"/>
    <w:rsid w:val="0024266C"/>
    <w:rsid w:val="00282CAA"/>
    <w:rsid w:val="002E1FD1"/>
    <w:rsid w:val="003058A8"/>
    <w:rsid w:val="00315DCE"/>
    <w:rsid w:val="00323913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A73648"/>
    <w:rsid w:val="00B11E29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1950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224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2243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4</cp:revision>
  <cp:lastPrinted>2018-03-30T14:32:00Z</cp:lastPrinted>
  <dcterms:created xsi:type="dcterms:W3CDTF">2019-03-27T11:07:00Z</dcterms:created>
  <dcterms:modified xsi:type="dcterms:W3CDTF">2019-03-27T11:36:00Z</dcterms:modified>
</cp:coreProperties>
</file>