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D640F" w14:textId="77777777" w:rsidR="00EF1681" w:rsidRDefault="00EF1681" w:rsidP="00210FF9">
      <w:pPr>
        <w:pStyle w:val="af1"/>
        <w:jc w:val="center"/>
        <w:rPr>
          <w:rFonts w:asciiTheme="majorHAnsi" w:eastAsiaTheme="majorEastAsia" w:hAnsiTheme="majorHAnsi" w:cstheme="majorBidi"/>
          <w:color w:val="365F91" w:themeColor="accent1" w:themeShade="BF"/>
          <w:sz w:val="26"/>
          <w:szCs w:val="26"/>
        </w:rPr>
      </w:pPr>
      <w:r w:rsidRPr="00EF1681">
        <w:rPr>
          <w:rFonts w:asciiTheme="majorHAnsi" w:eastAsiaTheme="majorEastAsia" w:hAnsiTheme="majorHAnsi" w:cstheme="majorBidi"/>
          <w:color w:val="365F91" w:themeColor="accent1" w:themeShade="BF"/>
          <w:sz w:val="26"/>
          <w:szCs w:val="26"/>
        </w:rPr>
        <w:t>Договор процентного займа между физическим и юридическим лицом</w:t>
      </w:r>
      <w:r w:rsidRPr="00EF1681">
        <w:rPr>
          <w:rFonts w:asciiTheme="majorHAnsi" w:eastAsiaTheme="majorEastAsia" w:hAnsiTheme="majorHAnsi" w:cstheme="majorBidi"/>
          <w:color w:val="365F91" w:themeColor="accent1" w:themeShade="BF"/>
          <w:sz w:val="26"/>
          <w:szCs w:val="26"/>
        </w:rPr>
        <w:t xml:space="preserve"> </w:t>
      </w:r>
    </w:p>
    <w:p w14:paraId="699F89FE" w14:textId="77777777" w:rsidR="00210FF9" w:rsidRDefault="00210FF9" w:rsidP="00210FF9">
      <w:pPr>
        <w:pStyle w:val="af1"/>
      </w:pPr>
      <w:r>
        <w:t xml:space="preserve">г. Москва                                </w:t>
      </w:r>
      <w:r w:rsidR="00397AC7">
        <w:tab/>
      </w:r>
      <w:r w:rsidR="00397AC7">
        <w:tab/>
      </w:r>
      <w:r w:rsidR="00397AC7">
        <w:tab/>
      </w:r>
      <w:r w:rsidR="00397AC7">
        <w:tab/>
      </w:r>
      <w:r>
        <w:t>                            "__"________ 20</w:t>
      </w:r>
      <w:r w:rsidR="00397AC7">
        <w:t>__</w:t>
      </w:r>
      <w:r>
        <w:t xml:space="preserve"> г.</w:t>
      </w:r>
    </w:p>
    <w:p w14:paraId="16BD5026" w14:textId="77777777" w:rsidR="00EF1681" w:rsidRPr="00EF1681" w:rsidRDefault="00EF1681" w:rsidP="00EF1681">
      <w:pPr>
        <w:pStyle w:val="af1"/>
      </w:pPr>
      <w:r w:rsidRPr="00EF1681">
        <w:t>Граждан__ РФ ____________ (Ф.И.О.), далее именуем__ "Заимодавец", с одной стороны и ____________, далее именуем__ "Заемщик", в лице ________ (должность) _____________ (Ф.И.О.), действующего в соответствии с ___________________ (наименование документа, подтверждающего полномочия) N ___ от "___" _____ ____ г. и на основании Устава, с другой стороны заключили настоящий договор (далее - Договор) о нижеследующем:</w:t>
      </w:r>
    </w:p>
    <w:p w14:paraId="77B88F0D" w14:textId="77777777" w:rsidR="00EF1681" w:rsidRPr="00EF1681" w:rsidRDefault="00EF1681" w:rsidP="00EF1681">
      <w:pPr>
        <w:pStyle w:val="af1"/>
      </w:pPr>
      <w:r w:rsidRPr="00EF1681">
        <w:t>1. ПРЕДМЕТ ДОГОВОРА</w:t>
      </w:r>
    </w:p>
    <w:p w14:paraId="7E54F056" w14:textId="77777777" w:rsidR="00EF1681" w:rsidRPr="00EF1681" w:rsidRDefault="00EF1681" w:rsidP="00EF1681">
      <w:pPr>
        <w:pStyle w:val="af1"/>
      </w:pPr>
      <w:r w:rsidRPr="00EF1681">
        <w:t>1.1. Заимодавец передает в собственность Заемщика денежные средства в размере _____ (______) рублей, а Заемщик обязуется вернуть Заимодавцу равную сумму денег.</w:t>
      </w:r>
    </w:p>
    <w:p w14:paraId="1B9514F2" w14:textId="77777777" w:rsidR="00EF1681" w:rsidRPr="00EF1681" w:rsidRDefault="00EF1681" w:rsidP="00EF1681">
      <w:pPr>
        <w:pStyle w:val="af1"/>
      </w:pPr>
      <w:r w:rsidRPr="00EF1681">
        <w:t>2. ПЕРЕДАЧА СУММЫ ЗАЙМА. СРОК ЗАЙМА</w:t>
      </w:r>
    </w:p>
    <w:p w14:paraId="41514B93" w14:textId="77777777" w:rsidR="00EF1681" w:rsidRPr="00EF1681" w:rsidRDefault="00EF1681" w:rsidP="00EF1681">
      <w:pPr>
        <w:pStyle w:val="af1"/>
      </w:pPr>
      <w:r w:rsidRPr="00EF1681">
        <w:t>2.1. Заимодавец передает Заемщику сумму займа в безналичной форме путем перечисления денежных средств на его банковский счет.</w:t>
      </w:r>
    </w:p>
    <w:p w14:paraId="66CD2110" w14:textId="77777777" w:rsidR="00EF1681" w:rsidRPr="00EF1681" w:rsidRDefault="00EF1681" w:rsidP="00EF1681">
      <w:pPr>
        <w:pStyle w:val="af1"/>
      </w:pPr>
      <w:r w:rsidRPr="00EF1681">
        <w:t>2.2. Сумма займа подлежит возврату в полном объеме "__" _____ ____ г.</w:t>
      </w:r>
    </w:p>
    <w:p w14:paraId="667A5AC5" w14:textId="77777777" w:rsidR="00EF1681" w:rsidRPr="00EF1681" w:rsidRDefault="00EF1681" w:rsidP="00EF1681">
      <w:pPr>
        <w:pStyle w:val="af1"/>
      </w:pPr>
      <w:r w:rsidRPr="00EF1681">
        <w:t>3. ПРОЦЕНТЫ НА СУММУ ЗАЙМА И ПОРЯДОК ЕЕ ВОЗВРАТА</w:t>
      </w:r>
    </w:p>
    <w:p w14:paraId="7EF93059" w14:textId="77777777" w:rsidR="00EF1681" w:rsidRPr="00EF1681" w:rsidRDefault="00EF1681" w:rsidP="00EF1681">
      <w:pPr>
        <w:pStyle w:val="af1"/>
      </w:pPr>
      <w:r w:rsidRPr="00EF1681">
        <w:t>3.1. Заемщик обязуется уплачивать проценты на сумму займа по ставке ___% годовых.</w:t>
      </w:r>
    </w:p>
    <w:p w14:paraId="38C0BF0B" w14:textId="77777777" w:rsidR="00EF1681" w:rsidRPr="00EF1681" w:rsidRDefault="00EF1681" w:rsidP="00EF1681">
      <w:pPr>
        <w:pStyle w:val="af1"/>
      </w:pPr>
      <w:r w:rsidRPr="00EF1681">
        <w:t>3.2. Проценты начисляются со дня, следующего за днем передачи суммы займа, по день ее возврата включительно.</w:t>
      </w:r>
    </w:p>
    <w:p w14:paraId="556DD473" w14:textId="77777777" w:rsidR="00EF1681" w:rsidRPr="00EF1681" w:rsidRDefault="00EF1681" w:rsidP="00EF1681">
      <w:pPr>
        <w:pStyle w:val="af1"/>
      </w:pPr>
      <w:r w:rsidRPr="00EF1681">
        <w:t>3.3. Возврат суммы займа и уплата процентов производятся путем перечисления Заемщиком денежных средств на банковский счет Заимодавца.</w:t>
      </w:r>
    </w:p>
    <w:p w14:paraId="717C163E" w14:textId="77777777" w:rsidR="00EF1681" w:rsidRPr="00EF1681" w:rsidRDefault="00EF1681" w:rsidP="00EF1681">
      <w:pPr>
        <w:pStyle w:val="af1"/>
      </w:pPr>
      <w:r w:rsidRPr="00EF1681">
        <w:t>3.4. Сумма займа подлежит возврату Заимодавцу в полном объеме одним платежом в срок, установленный Договором.</w:t>
      </w:r>
    </w:p>
    <w:p w14:paraId="406E39E4" w14:textId="77777777" w:rsidR="00EF1681" w:rsidRPr="00EF1681" w:rsidRDefault="00EF1681" w:rsidP="00EF1681">
      <w:pPr>
        <w:pStyle w:val="af1"/>
      </w:pPr>
      <w:r w:rsidRPr="00EF1681">
        <w:t>Проценты на сумму займа подлежат уплате ежемесячно не позднее ___ числа _______ (месяца, следующего за расчетным, или расчетного месяца).</w:t>
      </w:r>
    </w:p>
    <w:p w14:paraId="5FAFB2EC" w14:textId="77777777" w:rsidR="00EF1681" w:rsidRPr="00EF1681" w:rsidRDefault="00EF1681" w:rsidP="00EF1681">
      <w:pPr>
        <w:pStyle w:val="af1"/>
      </w:pPr>
      <w:r w:rsidRPr="00EF1681">
        <w:t>При выплате Заимодавцу процентов Заемщик удерживает НДФЛ.</w:t>
      </w:r>
    </w:p>
    <w:p w14:paraId="726FF26E" w14:textId="77777777" w:rsidR="00EF1681" w:rsidRPr="00EF1681" w:rsidRDefault="00EF1681" w:rsidP="00EF1681">
      <w:pPr>
        <w:pStyle w:val="af1"/>
      </w:pPr>
      <w:r w:rsidRPr="00EF1681">
        <w:t>3.5. Сумма займа может быть возвращена досрочно с согласия Заимодавца.</w:t>
      </w:r>
    </w:p>
    <w:p w14:paraId="4BB458FA" w14:textId="77777777" w:rsidR="00EF1681" w:rsidRPr="00EF1681" w:rsidRDefault="00EF1681" w:rsidP="00EF1681">
      <w:pPr>
        <w:pStyle w:val="af1"/>
      </w:pPr>
      <w:r w:rsidRPr="00EF1681">
        <w:t>4. ОТВЕТСТВЕННОСТЬ СТОРОН</w:t>
      </w:r>
    </w:p>
    <w:p w14:paraId="60C641C4" w14:textId="77777777" w:rsidR="00EF1681" w:rsidRPr="00EF1681" w:rsidRDefault="00EF1681" w:rsidP="00EF1681">
      <w:pPr>
        <w:pStyle w:val="af1"/>
      </w:pPr>
      <w:r w:rsidRPr="00EF1681">
        <w:t>4.1. Основания ответственности Заемщика.</w:t>
      </w:r>
    </w:p>
    <w:p w14:paraId="30D5D8F7" w14:textId="77777777" w:rsidR="00EF1681" w:rsidRPr="00EF1681" w:rsidRDefault="00EF1681" w:rsidP="00EF1681">
      <w:pPr>
        <w:pStyle w:val="af1"/>
      </w:pPr>
      <w:r w:rsidRPr="00EF1681">
        <w:t>4.1.1. В случае просрочки возврата суммы займа или ее части Заемщик обязан уплатить на не возвращенную в срок сумму проценты за пользование чужими денежными средствами в размере, установленном в п. 1 ст. 395 ГК РФ. Эти проценты начисляются со дня, следующего за днем, когда Заемщик должен был вернуть данную сумму, по день возврата просроченной суммы. Проценты за пользование чужими денежными средствами подлежат уплате независимо от выплаты процентов, предусмотренных п. 1 ст. 809 ГК РФ.</w:t>
      </w:r>
    </w:p>
    <w:p w14:paraId="16F150A1" w14:textId="77777777" w:rsidR="00EF1681" w:rsidRPr="00EF1681" w:rsidRDefault="00EF1681" w:rsidP="00EF1681">
      <w:pPr>
        <w:pStyle w:val="af1"/>
      </w:pPr>
      <w:r w:rsidRPr="00EF1681">
        <w:lastRenderedPageBreak/>
        <w:t>4.1.2. В случае просрочки уплаты процентов Заемщик обязан уплатить пени в размере ___% от суммы не уплаченных в срок процентов за каждый день просрочки.</w:t>
      </w:r>
    </w:p>
    <w:p w14:paraId="42AEDC3F" w14:textId="77777777" w:rsidR="00EF1681" w:rsidRPr="00EF1681" w:rsidRDefault="00EF1681" w:rsidP="00EF1681">
      <w:pPr>
        <w:pStyle w:val="af1"/>
      </w:pPr>
      <w:r w:rsidRPr="00EF1681">
        <w:t>5. ИЗМЕНЕНИЕ И РАСТОРЖЕНИЕ ДОГОВОРА</w:t>
      </w:r>
    </w:p>
    <w:p w14:paraId="494439B9" w14:textId="77777777" w:rsidR="00EF1681" w:rsidRPr="00EF1681" w:rsidRDefault="00EF1681" w:rsidP="00EF1681">
      <w:pPr>
        <w:pStyle w:val="af1"/>
      </w:pPr>
      <w:r w:rsidRPr="00EF1681">
        <w:t>5.1. Договор может быть изменен и расторгнут по соглашению сторон.</w:t>
      </w:r>
    </w:p>
    <w:p w14:paraId="59674A11" w14:textId="77777777" w:rsidR="00EF1681" w:rsidRPr="00EF1681" w:rsidRDefault="00EF1681" w:rsidP="00EF1681">
      <w:pPr>
        <w:pStyle w:val="af1"/>
      </w:pPr>
      <w:r w:rsidRPr="00EF1681">
        <w:t>5.2. В случае расторжения Договора условия о процентах, порядке исполнения обязательства по возврату займа сохраняют действие до полного возврата суммы займа.</w:t>
      </w:r>
    </w:p>
    <w:p w14:paraId="6A91628A" w14:textId="77777777" w:rsidR="00EF1681" w:rsidRPr="00EF1681" w:rsidRDefault="00EF1681" w:rsidP="00EF1681">
      <w:pPr>
        <w:pStyle w:val="af1"/>
      </w:pPr>
      <w:r w:rsidRPr="00EF1681">
        <w:t>6. РАЗРЕШЕНИЕ СПОРОВ</w:t>
      </w:r>
    </w:p>
    <w:p w14:paraId="667E2557" w14:textId="77777777" w:rsidR="00EF1681" w:rsidRPr="00EF1681" w:rsidRDefault="00EF1681" w:rsidP="00EF1681">
      <w:pPr>
        <w:pStyle w:val="af1"/>
      </w:pPr>
      <w:r w:rsidRPr="00EF1681">
        <w:t>6.1. Споры, возникшие из Договора, подлежат рассмотрению судом общей юрисдикции в установленном законодательством РФ порядке.</w:t>
      </w:r>
    </w:p>
    <w:p w14:paraId="106B7950" w14:textId="77777777" w:rsidR="00EF1681" w:rsidRPr="00EF1681" w:rsidRDefault="00EF1681" w:rsidP="00EF1681">
      <w:pPr>
        <w:pStyle w:val="af1"/>
      </w:pPr>
      <w:r w:rsidRPr="00EF1681">
        <w:t>7. ЗАКЛЮЧИТЕЛЬНЫЕ ПОЛОЖЕНИЯ</w:t>
      </w:r>
    </w:p>
    <w:p w14:paraId="0619AB76" w14:textId="77777777" w:rsidR="00EF1681" w:rsidRPr="00EF1681" w:rsidRDefault="00EF1681" w:rsidP="00EF1681">
      <w:pPr>
        <w:pStyle w:val="af1"/>
      </w:pPr>
      <w:r w:rsidRPr="00EF1681">
        <w:t>7.1. Договор считается заключенным с момента передачи суммы займа Заемщику.</w:t>
      </w:r>
    </w:p>
    <w:p w14:paraId="21D38697" w14:textId="77777777" w:rsidR="00EF1681" w:rsidRPr="00EF1681" w:rsidRDefault="00EF1681" w:rsidP="00EF1681">
      <w:pPr>
        <w:pStyle w:val="af1"/>
      </w:pPr>
      <w:r w:rsidRPr="00EF1681">
        <w:t>7.2. Договор действует до момента надлежащего исполнения сторонами обязательств по Договору.</w:t>
      </w:r>
    </w:p>
    <w:p w14:paraId="4ADF1596" w14:textId="77777777" w:rsidR="00EF1681" w:rsidRPr="00EF1681" w:rsidRDefault="00EF1681" w:rsidP="00EF1681">
      <w:pPr>
        <w:pStyle w:val="af1"/>
      </w:pPr>
      <w:r w:rsidRPr="00EF1681">
        <w:t>7.3. Договор составлен в ____ экземплярах, по ____ для каждой из сторон.</w:t>
      </w:r>
    </w:p>
    <w:p w14:paraId="6B4C0750" w14:textId="77777777" w:rsidR="00EF1681" w:rsidRPr="00EF1681" w:rsidRDefault="00EF1681" w:rsidP="00EF1681">
      <w:pPr>
        <w:pStyle w:val="af1"/>
      </w:pPr>
      <w:r w:rsidRPr="00EF1681">
        <w:t>8. АДРЕСА И РЕКВИЗИТЫ СТОРОН</w:t>
      </w:r>
    </w:p>
    <w:p w14:paraId="5EC17083" w14:textId="77777777" w:rsidR="00EF1681" w:rsidRPr="00EF1681" w:rsidRDefault="00EF1681" w:rsidP="00EF1681">
      <w:pPr>
        <w:pStyle w:val="af1"/>
      </w:pPr>
      <w:r w:rsidRPr="00EF1681">
        <w:t>Заимодавец: _____________________________________________________</w:t>
      </w:r>
      <w:r w:rsidRPr="00EF1681">
        <w:br/>
        <w:t>________________________________________________________________.</w:t>
      </w:r>
    </w:p>
    <w:p w14:paraId="3E063386" w14:textId="77777777" w:rsidR="00EF1681" w:rsidRPr="00EF1681" w:rsidRDefault="00EF1681" w:rsidP="00EF1681">
      <w:pPr>
        <w:pStyle w:val="af1"/>
      </w:pPr>
      <w:r w:rsidRPr="00EF1681">
        <w:t>Заемщик: ________________________________________________________</w:t>
      </w:r>
      <w:r w:rsidRPr="00EF1681">
        <w:br/>
        <w:t>________________________________________________________________.</w:t>
      </w:r>
    </w:p>
    <w:p w14:paraId="0EF35EAB" w14:textId="77777777" w:rsidR="00EF1681" w:rsidRPr="00EF1681" w:rsidRDefault="00EF1681" w:rsidP="00EF1681">
      <w:pPr>
        <w:pStyle w:val="af1"/>
      </w:pPr>
      <w:r w:rsidRPr="00EF1681">
        <w:t>Подписи сторон:</w:t>
      </w:r>
    </w:p>
    <w:p w14:paraId="2983886F" w14:textId="77777777" w:rsidR="00EF1681" w:rsidRPr="00EF1681" w:rsidRDefault="00EF1681" w:rsidP="00EF1681">
      <w:pPr>
        <w:pStyle w:val="af1"/>
      </w:pPr>
      <w:r w:rsidRPr="00EF1681">
        <w:t>Заимодавец:</w:t>
      </w:r>
    </w:p>
    <w:p w14:paraId="3615DAA6" w14:textId="77777777" w:rsidR="00EF1681" w:rsidRPr="00EF1681" w:rsidRDefault="00EF1681" w:rsidP="00EF1681">
      <w:pPr>
        <w:pStyle w:val="af1"/>
      </w:pPr>
      <w:r w:rsidRPr="00EF1681">
        <w:t>_______________/____________</w:t>
      </w:r>
    </w:p>
    <w:p w14:paraId="7F71E15A" w14:textId="77777777" w:rsidR="00EF1681" w:rsidRPr="00EF1681" w:rsidRDefault="00EF1681" w:rsidP="00EF1681">
      <w:pPr>
        <w:pStyle w:val="af1"/>
      </w:pPr>
      <w:r w:rsidRPr="00EF1681">
        <w:t>Заемщик:</w:t>
      </w:r>
      <w:r w:rsidRPr="00EF1681">
        <w:br/>
        <w:t>_______________/____________</w:t>
      </w:r>
    </w:p>
    <w:p w14:paraId="73529399" w14:textId="77777777" w:rsidR="00DB7043" w:rsidRPr="00210FF9" w:rsidRDefault="00DB7043" w:rsidP="00EF1681">
      <w:pPr>
        <w:pStyle w:val="af1"/>
      </w:pPr>
    </w:p>
    <w:sectPr w:rsidR="00DB7043" w:rsidRPr="00210FF9" w:rsidSect="00DB7043">
      <w:footerReference w:type="default" r:id="rId7"/>
      <w:pgSz w:w="11906" w:h="16838"/>
      <w:pgMar w:top="851" w:right="567" w:bottom="1134" w:left="1418"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291CD" w14:textId="77777777" w:rsidR="00FE6BD2" w:rsidRDefault="00FE6BD2" w:rsidP="00632B72">
      <w:pPr>
        <w:spacing w:after="0" w:line="240" w:lineRule="auto"/>
      </w:pPr>
      <w:r>
        <w:separator/>
      </w:r>
    </w:p>
  </w:endnote>
  <w:endnote w:type="continuationSeparator" w:id="0">
    <w:p w14:paraId="2A4FFA29" w14:textId="77777777" w:rsidR="00FE6BD2" w:rsidRDefault="00FE6BD2" w:rsidP="0063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B152" w14:textId="1DDA64BE" w:rsidR="00D30D0F" w:rsidRPr="00D30D0F" w:rsidRDefault="00190065" w:rsidP="00786351">
    <w:pPr>
      <w:pStyle w:val="a7"/>
      <w:jc w:val="center"/>
      <w:rPr>
        <w:rStyle w:val="a9"/>
        <w:rFonts w:ascii="Times New Roman" w:hAnsi="Times New Roman"/>
        <w:color w:val="auto"/>
        <w:u w:val="none"/>
      </w:rPr>
    </w:pPr>
    <w:r>
      <w:rPr>
        <w:rStyle w:val="a9"/>
        <w:rFonts w:ascii="Times New Roman" w:hAnsi="Times New Roman"/>
        <w:color w:val="auto"/>
        <w:u w:val="none"/>
      </w:rPr>
      <w:t>З</w:t>
    </w:r>
    <w:r w:rsidR="00D30D0F" w:rsidRPr="00D30D0F">
      <w:rPr>
        <w:rStyle w:val="a9"/>
        <w:rFonts w:ascii="Times New Roman" w:hAnsi="Times New Roman"/>
        <w:color w:val="auto"/>
        <w:u w:val="none"/>
      </w:rPr>
      <w:t xml:space="preserve">агружено с </w:t>
    </w:r>
    <w:r w:rsidR="008424E7" w:rsidRPr="008424E7">
      <w:rPr>
        <w:rStyle w:val="a9"/>
        <w:rFonts w:ascii="Times New Roman" w:hAnsi="Times New Roman"/>
        <w:color w:val="auto"/>
        <w:u w:val="none"/>
        <w:lang w:val="en-US"/>
      </w:rPr>
      <w:t>suvorov.legal</w:t>
    </w:r>
    <w:r w:rsidR="008424E7">
      <w:rPr>
        <w:rStyle w:val="a9"/>
        <w:rFonts w:ascii="Times New Roman" w:hAnsi="Times New Roman"/>
        <w:color w:val="auto"/>
        <w:u w:val="none"/>
      </w:rPr>
      <w:t xml:space="preserve"> </w:t>
    </w:r>
    <w:r w:rsidR="00786351" w:rsidRPr="00786351">
      <w:rPr>
        <w:rStyle w:val="a9"/>
        <w:color w:val="auto"/>
        <w:u w:val="none"/>
      </w:rPr>
      <w:t xml:space="preserve">+ </w:t>
    </w:r>
    <w:r w:rsidR="00D30D0F" w:rsidRPr="00D30D0F">
      <w:rPr>
        <w:rStyle w:val="a9"/>
        <w:rFonts w:ascii="Times New Roman" w:hAnsi="Times New Roman"/>
        <w:color w:val="auto"/>
        <w:u w:val="none"/>
      </w:rPr>
      <w:t>7 (495) 532-54-57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62403" w14:textId="77777777" w:rsidR="00FE6BD2" w:rsidRDefault="00FE6BD2" w:rsidP="00632B72">
      <w:pPr>
        <w:spacing w:after="0" w:line="240" w:lineRule="auto"/>
      </w:pPr>
      <w:r>
        <w:separator/>
      </w:r>
    </w:p>
  </w:footnote>
  <w:footnote w:type="continuationSeparator" w:id="0">
    <w:p w14:paraId="47CE03F7" w14:textId="77777777" w:rsidR="00FE6BD2" w:rsidRDefault="00FE6BD2" w:rsidP="00632B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D40AF"/>
    <w:multiLevelType w:val="multilevel"/>
    <w:tmpl w:val="8580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33E45"/>
    <w:multiLevelType w:val="hybridMultilevel"/>
    <w:tmpl w:val="3412F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CE0730"/>
    <w:multiLevelType w:val="multilevel"/>
    <w:tmpl w:val="C19ACB5A"/>
    <w:lvl w:ilvl="0">
      <w:start w:val="1"/>
      <w:numFmt w:val="decimal"/>
      <w:pStyle w:val="a"/>
      <w:lvlText w:val="%1."/>
      <w:lvlJc w:val="left"/>
      <w:pPr>
        <w:tabs>
          <w:tab w:val="num" w:pos="360"/>
        </w:tabs>
        <w:ind w:left="360" w:hanging="360"/>
      </w:pPr>
      <w:rPr>
        <w:i w:val="0"/>
      </w:rPr>
    </w:lvl>
    <w:lvl w:ilvl="1">
      <w:start w:val="1"/>
      <w:numFmt w:val="decimal"/>
      <w:lvlText w:val="%1.%2."/>
      <w:lvlJc w:val="left"/>
      <w:pPr>
        <w:tabs>
          <w:tab w:val="num" w:pos="964"/>
        </w:tabs>
        <w:ind w:left="964" w:hanging="604"/>
      </w:pPr>
    </w:lvl>
    <w:lvl w:ilvl="2">
      <w:start w:val="1"/>
      <w:numFmt w:val="decimal"/>
      <w:lvlText w:val="%1.%2.%3."/>
      <w:lvlJc w:val="left"/>
      <w:pPr>
        <w:tabs>
          <w:tab w:val="num" w:pos="1701"/>
        </w:tabs>
        <w:ind w:left="1701" w:hanging="73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222634E7"/>
    <w:multiLevelType w:val="multilevel"/>
    <w:tmpl w:val="6EC4E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B70856"/>
    <w:multiLevelType w:val="multilevel"/>
    <w:tmpl w:val="F6782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2829D2"/>
    <w:multiLevelType w:val="multilevel"/>
    <w:tmpl w:val="2422B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661EA3"/>
    <w:multiLevelType w:val="multilevel"/>
    <w:tmpl w:val="25F0D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3E48E3"/>
    <w:multiLevelType w:val="multilevel"/>
    <w:tmpl w:val="DC7CF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B07743"/>
    <w:multiLevelType w:val="multilevel"/>
    <w:tmpl w:val="2C80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777787"/>
    <w:multiLevelType w:val="multilevel"/>
    <w:tmpl w:val="7590B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762C6A"/>
    <w:multiLevelType w:val="multilevel"/>
    <w:tmpl w:val="4D30A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6449AC"/>
    <w:multiLevelType w:val="hybridMultilevel"/>
    <w:tmpl w:val="32FC3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65596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6165144">
    <w:abstractNumId w:val="1"/>
  </w:num>
  <w:num w:numId="3" w16cid:durableId="252326454">
    <w:abstractNumId w:val="11"/>
  </w:num>
  <w:num w:numId="4" w16cid:durableId="252665894">
    <w:abstractNumId w:val="4"/>
  </w:num>
  <w:num w:numId="5" w16cid:durableId="340015133">
    <w:abstractNumId w:val="7"/>
  </w:num>
  <w:num w:numId="6" w16cid:durableId="264727034">
    <w:abstractNumId w:val="5"/>
  </w:num>
  <w:num w:numId="7" w16cid:durableId="1445879193">
    <w:abstractNumId w:val="6"/>
  </w:num>
  <w:num w:numId="8" w16cid:durableId="2084059554">
    <w:abstractNumId w:val="9"/>
  </w:num>
  <w:num w:numId="9" w16cid:durableId="1272861972">
    <w:abstractNumId w:val="10"/>
  </w:num>
  <w:num w:numId="10" w16cid:durableId="1964846440">
    <w:abstractNumId w:val="3"/>
  </w:num>
  <w:num w:numId="11" w16cid:durableId="693699298">
    <w:abstractNumId w:val="0"/>
  </w:num>
  <w:num w:numId="12" w16cid:durableId="15059010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DCE"/>
    <w:rsid w:val="00031730"/>
    <w:rsid w:val="00043A71"/>
    <w:rsid w:val="00090A5F"/>
    <w:rsid w:val="000D0C4F"/>
    <w:rsid w:val="000D214B"/>
    <w:rsid w:val="001856D7"/>
    <w:rsid w:val="001871CE"/>
    <w:rsid w:val="00190065"/>
    <w:rsid w:val="001917ED"/>
    <w:rsid w:val="001C1C1B"/>
    <w:rsid w:val="001C62A4"/>
    <w:rsid w:val="001E2E08"/>
    <w:rsid w:val="001F02E4"/>
    <w:rsid w:val="00210FF9"/>
    <w:rsid w:val="002378E6"/>
    <w:rsid w:val="0024266C"/>
    <w:rsid w:val="00282CAA"/>
    <w:rsid w:val="002E1FD1"/>
    <w:rsid w:val="003058A8"/>
    <w:rsid w:val="00315DCE"/>
    <w:rsid w:val="00323913"/>
    <w:rsid w:val="003471EA"/>
    <w:rsid w:val="003640BB"/>
    <w:rsid w:val="00372F9E"/>
    <w:rsid w:val="00397AC7"/>
    <w:rsid w:val="003D7125"/>
    <w:rsid w:val="004544F0"/>
    <w:rsid w:val="005169CD"/>
    <w:rsid w:val="00521D95"/>
    <w:rsid w:val="00587E42"/>
    <w:rsid w:val="00594D5C"/>
    <w:rsid w:val="005E1DE5"/>
    <w:rsid w:val="005E2512"/>
    <w:rsid w:val="005F5925"/>
    <w:rsid w:val="00610149"/>
    <w:rsid w:val="006160E7"/>
    <w:rsid w:val="00632B72"/>
    <w:rsid w:val="00635D0F"/>
    <w:rsid w:val="00672189"/>
    <w:rsid w:val="006A58E7"/>
    <w:rsid w:val="006E581E"/>
    <w:rsid w:val="0071310A"/>
    <w:rsid w:val="007442A3"/>
    <w:rsid w:val="007521D8"/>
    <w:rsid w:val="0076603A"/>
    <w:rsid w:val="00786351"/>
    <w:rsid w:val="007A18D7"/>
    <w:rsid w:val="007B1BB6"/>
    <w:rsid w:val="007C25BF"/>
    <w:rsid w:val="007C50B6"/>
    <w:rsid w:val="007F62F1"/>
    <w:rsid w:val="008424E7"/>
    <w:rsid w:val="00845A70"/>
    <w:rsid w:val="0085521F"/>
    <w:rsid w:val="00861255"/>
    <w:rsid w:val="00872D1D"/>
    <w:rsid w:val="008B401D"/>
    <w:rsid w:val="008E2590"/>
    <w:rsid w:val="00911C86"/>
    <w:rsid w:val="00943849"/>
    <w:rsid w:val="0096026F"/>
    <w:rsid w:val="00964D52"/>
    <w:rsid w:val="00985674"/>
    <w:rsid w:val="009969FA"/>
    <w:rsid w:val="009E45AD"/>
    <w:rsid w:val="009F332F"/>
    <w:rsid w:val="00A664DA"/>
    <w:rsid w:val="00B11E29"/>
    <w:rsid w:val="00B26EFE"/>
    <w:rsid w:val="00B904C6"/>
    <w:rsid w:val="00BD6D6E"/>
    <w:rsid w:val="00C12D88"/>
    <w:rsid w:val="00C21668"/>
    <w:rsid w:val="00C27CEA"/>
    <w:rsid w:val="00C47374"/>
    <w:rsid w:val="00C55152"/>
    <w:rsid w:val="00C70663"/>
    <w:rsid w:val="00C90726"/>
    <w:rsid w:val="00D1151A"/>
    <w:rsid w:val="00D30D0F"/>
    <w:rsid w:val="00D51CA1"/>
    <w:rsid w:val="00D604EE"/>
    <w:rsid w:val="00D834AE"/>
    <w:rsid w:val="00DB3E7F"/>
    <w:rsid w:val="00DB4AB2"/>
    <w:rsid w:val="00DB6C36"/>
    <w:rsid w:val="00DB7043"/>
    <w:rsid w:val="00E13A4C"/>
    <w:rsid w:val="00E84789"/>
    <w:rsid w:val="00EA080C"/>
    <w:rsid w:val="00EF1681"/>
    <w:rsid w:val="00EF1B5B"/>
    <w:rsid w:val="00F13B98"/>
    <w:rsid w:val="00F45A45"/>
    <w:rsid w:val="00F6070B"/>
    <w:rsid w:val="00F64B2D"/>
    <w:rsid w:val="00FA12A7"/>
    <w:rsid w:val="00FE5F85"/>
    <w:rsid w:val="00FE6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9B0BF6"/>
  <w15:docId w15:val="{9DF6A8BC-2EBC-409D-BA05-502327D1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F5925"/>
    <w:pPr>
      <w:spacing w:after="200" w:line="276" w:lineRule="auto"/>
    </w:pPr>
  </w:style>
  <w:style w:type="paragraph" w:styleId="2">
    <w:name w:val="heading 2"/>
    <w:basedOn w:val="a0"/>
    <w:next w:val="a0"/>
    <w:link w:val="20"/>
    <w:semiHidden/>
    <w:unhideWhenUsed/>
    <w:qFormat/>
    <w:locked/>
    <w:rsid w:val="006A58E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link w:val="30"/>
    <w:uiPriority w:val="9"/>
    <w:qFormat/>
    <w:locked/>
    <w:rsid w:val="00F45A45"/>
    <w:pPr>
      <w:spacing w:before="100" w:beforeAutospacing="1" w:after="100" w:afterAutospacing="1" w:line="240" w:lineRule="auto"/>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99"/>
    <w:rsid w:val="00315DCE"/>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0"/>
    <w:link w:val="a6"/>
    <w:uiPriority w:val="99"/>
    <w:unhideWhenUsed/>
    <w:rsid w:val="00632B72"/>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632B72"/>
  </w:style>
  <w:style w:type="paragraph" w:styleId="a7">
    <w:name w:val="footer"/>
    <w:basedOn w:val="a0"/>
    <w:link w:val="a8"/>
    <w:uiPriority w:val="99"/>
    <w:unhideWhenUsed/>
    <w:rsid w:val="00632B72"/>
    <w:pPr>
      <w:tabs>
        <w:tab w:val="center" w:pos="4677"/>
        <w:tab w:val="right" w:pos="9355"/>
      </w:tabs>
      <w:spacing w:after="0" w:line="240" w:lineRule="auto"/>
    </w:pPr>
  </w:style>
  <w:style w:type="character" w:customStyle="1" w:styleId="a8">
    <w:name w:val="Нижний колонтитул Знак"/>
    <w:basedOn w:val="a1"/>
    <w:link w:val="a7"/>
    <w:uiPriority w:val="99"/>
    <w:rsid w:val="00632B72"/>
  </w:style>
  <w:style w:type="character" w:styleId="a9">
    <w:name w:val="Hyperlink"/>
    <w:basedOn w:val="a1"/>
    <w:uiPriority w:val="99"/>
    <w:unhideWhenUsed/>
    <w:rsid w:val="00632B72"/>
    <w:rPr>
      <w:color w:val="0000FF" w:themeColor="hyperlink"/>
      <w:u w:val="single"/>
    </w:rPr>
  </w:style>
  <w:style w:type="paragraph" w:styleId="aa">
    <w:name w:val="Body Text"/>
    <w:basedOn w:val="a0"/>
    <w:link w:val="ab"/>
    <w:semiHidden/>
    <w:unhideWhenUsed/>
    <w:rsid w:val="00C21668"/>
    <w:pPr>
      <w:spacing w:after="0" w:line="240" w:lineRule="auto"/>
    </w:pPr>
    <w:rPr>
      <w:rFonts w:ascii="Times New Roman" w:hAnsi="Times New Roman"/>
      <w:sz w:val="20"/>
      <w:szCs w:val="24"/>
    </w:rPr>
  </w:style>
  <w:style w:type="character" w:customStyle="1" w:styleId="ab">
    <w:name w:val="Основной текст Знак"/>
    <w:basedOn w:val="a1"/>
    <w:link w:val="aa"/>
    <w:semiHidden/>
    <w:rsid w:val="00C21668"/>
    <w:rPr>
      <w:rFonts w:ascii="Times New Roman" w:hAnsi="Times New Roman"/>
      <w:sz w:val="20"/>
      <w:szCs w:val="24"/>
    </w:rPr>
  </w:style>
  <w:style w:type="paragraph" w:customStyle="1" w:styleId="a">
    <w:name w:val="СтатьяБезРаздела"/>
    <w:basedOn w:val="a0"/>
    <w:rsid w:val="00C21668"/>
    <w:pPr>
      <w:numPr>
        <w:numId w:val="1"/>
      </w:numPr>
      <w:spacing w:before="40" w:after="40" w:line="240" w:lineRule="auto"/>
      <w:jc w:val="both"/>
    </w:pPr>
    <w:rPr>
      <w:rFonts w:ascii="Arial" w:hAnsi="Arial"/>
      <w:sz w:val="20"/>
      <w:szCs w:val="20"/>
    </w:rPr>
  </w:style>
  <w:style w:type="paragraph" w:customStyle="1" w:styleId="ac">
    <w:name w:val="Основной текст письма/документа"/>
    <w:basedOn w:val="a0"/>
    <w:autoRedefine/>
    <w:rsid w:val="00C21668"/>
    <w:pPr>
      <w:spacing w:after="0" w:line="240" w:lineRule="auto"/>
    </w:pPr>
    <w:rPr>
      <w:rFonts w:ascii="Times New Roman" w:hAnsi="Times New Roman"/>
      <w:kern w:val="24"/>
      <w:sz w:val="20"/>
      <w:szCs w:val="24"/>
      <w:lang w:eastAsia="en-US"/>
    </w:rPr>
  </w:style>
  <w:style w:type="paragraph" w:customStyle="1" w:styleId="ad">
    <w:name w:val="Начало документа"/>
    <w:basedOn w:val="a0"/>
    <w:next w:val="a0"/>
    <w:rsid w:val="00C21668"/>
    <w:pPr>
      <w:keepNext/>
      <w:keepLines/>
      <w:spacing w:before="240" w:after="240" w:line="240" w:lineRule="auto"/>
    </w:pPr>
    <w:rPr>
      <w:rFonts w:ascii="Arial" w:hAnsi="Arial"/>
      <w:sz w:val="20"/>
      <w:szCs w:val="20"/>
    </w:rPr>
  </w:style>
  <w:style w:type="paragraph" w:styleId="ae">
    <w:name w:val="Balloon Text"/>
    <w:basedOn w:val="a0"/>
    <w:link w:val="af"/>
    <w:uiPriority w:val="99"/>
    <w:semiHidden/>
    <w:unhideWhenUsed/>
    <w:rsid w:val="00610149"/>
    <w:pPr>
      <w:spacing w:after="0" w:line="240" w:lineRule="auto"/>
    </w:pPr>
    <w:rPr>
      <w:rFonts w:ascii="Segoe UI" w:hAnsi="Segoe UI" w:cs="Segoe UI"/>
      <w:sz w:val="18"/>
      <w:szCs w:val="18"/>
    </w:rPr>
  </w:style>
  <w:style w:type="character" w:customStyle="1" w:styleId="af">
    <w:name w:val="Текст выноски Знак"/>
    <w:basedOn w:val="a1"/>
    <w:link w:val="ae"/>
    <w:uiPriority w:val="99"/>
    <w:semiHidden/>
    <w:rsid w:val="00610149"/>
    <w:rPr>
      <w:rFonts w:ascii="Segoe UI" w:hAnsi="Segoe UI" w:cs="Segoe UI"/>
      <w:sz w:val="18"/>
      <w:szCs w:val="18"/>
    </w:rPr>
  </w:style>
  <w:style w:type="character" w:styleId="af0">
    <w:name w:val="Unresolved Mention"/>
    <w:basedOn w:val="a1"/>
    <w:uiPriority w:val="99"/>
    <w:semiHidden/>
    <w:unhideWhenUsed/>
    <w:rsid w:val="00D30D0F"/>
    <w:rPr>
      <w:color w:val="605E5C"/>
      <w:shd w:val="clear" w:color="auto" w:fill="E1DFDD"/>
    </w:rPr>
  </w:style>
  <w:style w:type="character" w:customStyle="1" w:styleId="30">
    <w:name w:val="Заголовок 3 Знак"/>
    <w:basedOn w:val="a1"/>
    <w:link w:val="3"/>
    <w:uiPriority w:val="9"/>
    <w:rsid w:val="00F45A45"/>
    <w:rPr>
      <w:rFonts w:ascii="Times New Roman" w:hAnsi="Times New Roman"/>
      <w:b/>
      <w:bCs/>
      <w:sz w:val="27"/>
      <w:szCs w:val="27"/>
    </w:rPr>
  </w:style>
  <w:style w:type="paragraph" w:styleId="af1">
    <w:name w:val="Normal (Web)"/>
    <w:basedOn w:val="a0"/>
    <w:uiPriority w:val="99"/>
    <w:unhideWhenUsed/>
    <w:rsid w:val="00F45A45"/>
    <w:pPr>
      <w:spacing w:before="100" w:beforeAutospacing="1" w:after="100" w:afterAutospacing="1" w:line="240" w:lineRule="auto"/>
    </w:pPr>
    <w:rPr>
      <w:rFonts w:ascii="Times New Roman" w:hAnsi="Times New Roman"/>
      <w:sz w:val="24"/>
      <w:szCs w:val="24"/>
    </w:rPr>
  </w:style>
  <w:style w:type="character" w:styleId="af2">
    <w:name w:val="Strong"/>
    <w:basedOn w:val="a1"/>
    <w:uiPriority w:val="22"/>
    <w:qFormat/>
    <w:locked/>
    <w:rsid w:val="00F45A45"/>
    <w:rPr>
      <w:b/>
      <w:bCs/>
    </w:rPr>
  </w:style>
  <w:style w:type="character" w:customStyle="1" w:styleId="20">
    <w:name w:val="Заголовок 2 Знак"/>
    <w:basedOn w:val="a1"/>
    <w:link w:val="2"/>
    <w:semiHidden/>
    <w:rsid w:val="006A58E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6283">
      <w:bodyDiv w:val="1"/>
      <w:marLeft w:val="0"/>
      <w:marRight w:val="0"/>
      <w:marTop w:val="0"/>
      <w:marBottom w:val="0"/>
      <w:divBdr>
        <w:top w:val="none" w:sz="0" w:space="0" w:color="auto"/>
        <w:left w:val="none" w:sz="0" w:space="0" w:color="auto"/>
        <w:bottom w:val="none" w:sz="0" w:space="0" w:color="auto"/>
        <w:right w:val="none" w:sz="0" w:space="0" w:color="auto"/>
      </w:divBdr>
    </w:div>
    <w:div w:id="510413116">
      <w:bodyDiv w:val="1"/>
      <w:marLeft w:val="0"/>
      <w:marRight w:val="0"/>
      <w:marTop w:val="0"/>
      <w:marBottom w:val="0"/>
      <w:divBdr>
        <w:top w:val="none" w:sz="0" w:space="0" w:color="auto"/>
        <w:left w:val="none" w:sz="0" w:space="0" w:color="auto"/>
        <w:bottom w:val="none" w:sz="0" w:space="0" w:color="auto"/>
        <w:right w:val="none" w:sz="0" w:space="0" w:color="auto"/>
      </w:divBdr>
    </w:div>
    <w:div w:id="610355525">
      <w:bodyDiv w:val="1"/>
      <w:marLeft w:val="0"/>
      <w:marRight w:val="0"/>
      <w:marTop w:val="0"/>
      <w:marBottom w:val="0"/>
      <w:divBdr>
        <w:top w:val="none" w:sz="0" w:space="0" w:color="auto"/>
        <w:left w:val="none" w:sz="0" w:space="0" w:color="auto"/>
        <w:bottom w:val="none" w:sz="0" w:space="0" w:color="auto"/>
        <w:right w:val="none" w:sz="0" w:space="0" w:color="auto"/>
      </w:divBdr>
    </w:div>
    <w:div w:id="779952422">
      <w:bodyDiv w:val="1"/>
      <w:marLeft w:val="0"/>
      <w:marRight w:val="0"/>
      <w:marTop w:val="0"/>
      <w:marBottom w:val="0"/>
      <w:divBdr>
        <w:top w:val="none" w:sz="0" w:space="0" w:color="auto"/>
        <w:left w:val="none" w:sz="0" w:space="0" w:color="auto"/>
        <w:bottom w:val="none" w:sz="0" w:space="0" w:color="auto"/>
        <w:right w:val="none" w:sz="0" w:space="0" w:color="auto"/>
      </w:divBdr>
    </w:div>
    <w:div w:id="837039750">
      <w:bodyDiv w:val="1"/>
      <w:marLeft w:val="0"/>
      <w:marRight w:val="0"/>
      <w:marTop w:val="0"/>
      <w:marBottom w:val="0"/>
      <w:divBdr>
        <w:top w:val="none" w:sz="0" w:space="0" w:color="auto"/>
        <w:left w:val="none" w:sz="0" w:space="0" w:color="auto"/>
        <w:bottom w:val="none" w:sz="0" w:space="0" w:color="auto"/>
        <w:right w:val="none" w:sz="0" w:space="0" w:color="auto"/>
      </w:divBdr>
    </w:div>
    <w:div w:id="1016347815">
      <w:bodyDiv w:val="1"/>
      <w:marLeft w:val="0"/>
      <w:marRight w:val="0"/>
      <w:marTop w:val="0"/>
      <w:marBottom w:val="0"/>
      <w:divBdr>
        <w:top w:val="none" w:sz="0" w:space="0" w:color="auto"/>
        <w:left w:val="none" w:sz="0" w:space="0" w:color="auto"/>
        <w:bottom w:val="none" w:sz="0" w:space="0" w:color="auto"/>
        <w:right w:val="none" w:sz="0" w:space="0" w:color="auto"/>
      </w:divBdr>
    </w:div>
    <w:div w:id="1160002043">
      <w:bodyDiv w:val="1"/>
      <w:marLeft w:val="0"/>
      <w:marRight w:val="0"/>
      <w:marTop w:val="0"/>
      <w:marBottom w:val="0"/>
      <w:divBdr>
        <w:top w:val="none" w:sz="0" w:space="0" w:color="auto"/>
        <w:left w:val="none" w:sz="0" w:space="0" w:color="auto"/>
        <w:bottom w:val="none" w:sz="0" w:space="0" w:color="auto"/>
        <w:right w:val="none" w:sz="0" w:space="0" w:color="auto"/>
      </w:divBdr>
    </w:div>
    <w:div w:id="1501039961">
      <w:bodyDiv w:val="1"/>
      <w:marLeft w:val="0"/>
      <w:marRight w:val="0"/>
      <w:marTop w:val="0"/>
      <w:marBottom w:val="0"/>
      <w:divBdr>
        <w:top w:val="none" w:sz="0" w:space="0" w:color="auto"/>
        <w:left w:val="none" w:sz="0" w:space="0" w:color="auto"/>
        <w:bottom w:val="none" w:sz="0" w:space="0" w:color="auto"/>
        <w:right w:val="none" w:sz="0" w:space="0" w:color="auto"/>
      </w:divBdr>
    </w:div>
    <w:div w:id="1683163058">
      <w:bodyDiv w:val="1"/>
      <w:marLeft w:val="0"/>
      <w:marRight w:val="0"/>
      <w:marTop w:val="0"/>
      <w:marBottom w:val="0"/>
      <w:divBdr>
        <w:top w:val="none" w:sz="0" w:space="0" w:color="auto"/>
        <w:left w:val="none" w:sz="0" w:space="0" w:color="auto"/>
        <w:bottom w:val="none" w:sz="0" w:space="0" w:color="auto"/>
        <w:right w:val="none" w:sz="0" w:space="0" w:color="auto"/>
      </w:divBdr>
    </w:div>
    <w:div w:id="1915779325">
      <w:bodyDiv w:val="1"/>
      <w:marLeft w:val="0"/>
      <w:marRight w:val="0"/>
      <w:marTop w:val="0"/>
      <w:marBottom w:val="0"/>
      <w:divBdr>
        <w:top w:val="none" w:sz="0" w:space="0" w:color="auto"/>
        <w:left w:val="none" w:sz="0" w:space="0" w:color="auto"/>
        <w:bottom w:val="none" w:sz="0" w:space="0" w:color="auto"/>
        <w:right w:val="none" w:sz="0" w:space="0" w:color="auto"/>
      </w:divBdr>
    </w:div>
    <w:div w:id="1971789537">
      <w:bodyDiv w:val="1"/>
      <w:marLeft w:val="0"/>
      <w:marRight w:val="0"/>
      <w:marTop w:val="0"/>
      <w:marBottom w:val="0"/>
      <w:divBdr>
        <w:top w:val="none" w:sz="0" w:space="0" w:color="auto"/>
        <w:left w:val="none" w:sz="0" w:space="0" w:color="auto"/>
        <w:bottom w:val="none" w:sz="0" w:space="0" w:color="auto"/>
        <w:right w:val="none" w:sz="0" w:space="0" w:color="auto"/>
      </w:divBdr>
    </w:div>
    <w:div w:id="2007854200">
      <w:bodyDiv w:val="1"/>
      <w:marLeft w:val="0"/>
      <w:marRight w:val="0"/>
      <w:marTop w:val="0"/>
      <w:marBottom w:val="0"/>
      <w:divBdr>
        <w:top w:val="none" w:sz="0" w:space="0" w:color="auto"/>
        <w:left w:val="none" w:sz="0" w:space="0" w:color="auto"/>
        <w:bottom w:val="none" w:sz="0" w:space="0" w:color="auto"/>
        <w:right w:val="none" w:sz="0" w:space="0" w:color="auto"/>
      </w:divBdr>
    </w:div>
    <w:div w:id="211898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523</Words>
  <Characters>2987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Досудебная претензия о несогласии с выплатой по ОСАГО</vt:lpstr>
    </vt:vector>
  </TitlesOfParts>
  <Manager>Суворов А.А.</Manager>
  <Company>suvorov.legal</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процентного займа между физическим и юридическим лицом</dc:title>
  <dc:subject>Договорные споры</dc:subject>
  <dc:creator>suvorov.legal</dc:creator>
  <cp:keywords/>
  <dc:description/>
  <cp:lastModifiedBy>Андрей Суворов</cp:lastModifiedBy>
  <cp:revision>17</cp:revision>
  <cp:lastPrinted>2018-03-30T14:32:00Z</cp:lastPrinted>
  <dcterms:created xsi:type="dcterms:W3CDTF">2019-03-27T11:07:00Z</dcterms:created>
  <dcterms:modified xsi:type="dcterms:W3CDTF">2026-07-25T16:22:00Z</dcterms:modified>
</cp:coreProperties>
</file>